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4FF" w:rsidRDefault="000C44FF" w:rsidP="00B33EEA">
      <w:pPr>
        <w:jc w:val="center"/>
        <w:rPr>
          <w:b/>
          <w:sz w:val="36"/>
          <w:szCs w:val="36"/>
        </w:rPr>
      </w:pPr>
      <w:r w:rsidRPr="000C44FF">
        <w:rPr>
          <w:b/>
          <w:noProof/>
          <w:sz w:val="36"/>
          <w:szCs w:val="36"/>
          <w:lang w:eastAsia="it-IT"/>
        </w:rPr>
        <w:drawing>
          <wp:inline distT="0" distB="0" distL="0" distR="0">
            <wp:extent cx="3771900" cy="1116788"/>
            <wp:effectExtent l="19050" t="0" r="0" b="0"/>
            <wp:docPr id="1" name="Immagine 1" descr="C:\Users\utente\Desktop\MARCO\20170814_123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ente\Desktop\MARCO\20170814_1230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074" cy="1137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EEA" w:rsidRPr="000C44FF" w:rsidRDefault="00CD72F0" w:rsidP="00A94E1B">
      <w:pPr>
        <w:jc w:val="center"/>
        <w:rPr>
          <w:b/>
          <w:sz w:val="36"/>
          <w:szCs w:val="36"/>
        </w:rPr>
      </w:pPr>
      <w:r w:rsidRPr="000C44FF">
        <w:rPr>
          <w:b/>
          <w:sz w:val="44"/>
          <w:szCs w:val="44"/>
        </w:rPr>
        <w:t>“Giuseppe Toniolo. Nella storia il futuro”</w:t>
      </w:r>
      <w:r w:rsidR="00B33EEA">
        <w:rPr>
          <w:b/>
          <w:sz w:val="36"/>
          <w:szCs w:val="36"/>
        </w:rPr>
        <w:t xml:space="preserve">                                                      </w:t>
      </w:r>
      <w:r w:rsidR="00A94E1B">
        <w:rPr>
          <w:b/>
          <w:sz w:val="36"/>
          <w:szCs w:val="36"/>
        </w:rPr>
        <w:t xml:space="preserve">                      </w:t>
      </w:r>
      <w:r w:rsidR="00B33EEA" w:rsidRPr="000C44FF">
        <w:rPr>
          <w:b/>
          <w:sz w:val="36"/>
          <w:szCs w:val="36"/>
        </w:rPr>
        <w:t>Il nuovo libro di Marco Zabotti, edito dall’AVE di Roma</w:t>
      </w:r>
    </w:p>
    <w:p w:rsidR="00A94E1B" w:rsidRDefault="00A94E1B" w:rsidP="00B33EEA">
      <w:pPr>
        <w:rPr>
          <w:sz w:val="36"/>
          <w:szCs w:val="36"/>
        </w:rPr>
      </w:pPr>
    </w:p>
    <w:p w:rsidR="00CC4E64" w:rsidRDefault="00B33EEA" w:rsidP="00B33EEA">
      <w:pPr>
        <w:rPr>
          <w:sz w:val="28"/>
          <w:szCs w:val="28"/>
        </w:rPr>
      </w:pPr>
      <w:r>
        <w:rPr>
          <w:sz w:val="28"/>
          <w:szCs w:val="28"/>
        </w:rPr>
        <w:t xml:space="preserve">Un  viaggio nella storia personale del grande sociologo ed economista cattolico, ma soprattutto l’indicazione concreta degli elementi di straordinaria attualità del pensiero e dell’azione del docente trevigiano, proclamato beato dalla Chiesa nel 2012.   </w:t>
      </w:r>
      <w:r w:rsidRPr="00B33EEA">
        <w:rPr>
          <w:b/>
          <w:sz w:val="28"/>
          <w:szCs w:val="28"/>
        </w:rPr>
        <w:t xml:space="preserve">Con il patrocinio dell’Istituto Diocesano “Beato Toniolo. Le vie dei Santi”, </w:t>
      </w:r>
      <w:r>
        <w:rPr>
          <w:b/>
          <w:sz w:val="28"/>
          <w:szCs w:val="28"/>
        </w:rPr>
        <w:t xml:space="preserve">      </w:t>
      </w:r>
      <w:r w:rsidRPr="00B33EEA">
        <w:rPr>
          <w:b/>
          <w:sz w:val="28"/>
          <w:szCs w:val="28"/>
        </w:rPr>
        <w:t xml:space="preserve">è uscito per i tipi dell’editrice AVE di Roma, nella collana “Attraverso”, il volume “Giuseppe Toniolo. Nella storia il futuro”,  di cui è autore Marco Zabotti, direttore scientifico dello stesso Istituto “Beato Toniolo”.                                                                   </w:t>
      </w:r>
      <w:r>
        <w:rPr>
          <w:sz w:val="28"/>
          <w:szCs w:val="28"/>
        </w:rPr>
        <w:t xml:space="preserve">Tra le iniziative realizzate per il Centenario della morte (1918 - 2018), il volume agile ed essenziale presenta in cinque capitoli principali, introduzione e conclusioni i vari aspetti, temi e approfondimenti legati alla figura e </w:t>
      </w:r>
      <w:r w:rsidR="00CC4E64">
        <w:rPr>
          <w:sz w:val="28"/>
          <w:szCs w:val="28"/>
        </w:rPr>
        <w:t>all’opera  del professore universitario</w:t>
      </w:r>
      <w:r>
        <w:rPr>
          <w:sz w:val="28"/>
          <w:szCs w:val="28"/>
        </w:rPr>
        <w:t>, anche in riferimento alla “</w:t>
      </w:r>
      <w:proofErr w:type="spellStart"/>
      <w:r>
        <w:rPr>
          <w:sz w:val="28"/>
          <w:szCs w:val="28"/>
        </w:rPr>
        <w:t>Gaudete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exsultate</w:t>
      </w:r>
      <w:proofErr w:type="spellEnd"/>
      <w:r>
        <w:rPr>
          <w:sz w:val="28"/>
          <w:szCs w:val="28"/>
        </w:rPr>
        <w:t xml:space="preserve">” di papa Francesco.                                                                                                                                     </w:t>
      </w:r>
    </w:p>
    <w:p w:rsidR="00B33EEA" w:rsidRPr="007754BE" w:rsidRDefault="00B33EEA" w:rsidP="00B33EEA">
      <w:pPr>
        <w:rPr>
          <w:sz w:val="28"/>
          <w:szCs w:val="28"/>
        </w:rPr>
      </w:pPr>
      <w:r w:rsidRPr="007754BE">
        <w:rPr>
          <w:sz w:val="28"/>
          <w:szCs w:val="28"/>
        </w:rPr>
        <w:t xml:space="preserve">Cent’anni di futuro ci avvicinano </w:t>
      </w:r>
      <w:r>
        <w:rPr>
          <w:sz w:val="28"/>
          <w:szCs w:val="28"/>
        </w:rPr>
        <w:t>infatti a Giuseppe Toniolo</w:t>
      </w:r>
      <w:r w:rsidR="00802476">
        <w:rPr>
          <w:sz w:val="28"/>
          <w:szCs w:val="28"/>
        </w:rPr>
        <w:t xml:space="preserve"> (1845 – 1918)</w:t>
      </w:r>
      <w:r w:rsidRPr="007754BE">
        <w:rPr>
          <w:sz w:val="28"/>
          <w:szCs w:val="28"/>
        </w:rPr>
        <w:t>,</w:t>
      </w:r>
      <w:r w:rsidR="00802476">
        <w:rPr>
          <w:sz w:val="28"/>
          <w:szCs w:val="28"/>
        </w:rPr>
        <w:t xml:space="preserve"> nato a Treviso, vissuto a Pisa e sepolto nel Duomo di Pieve di Soligo (Tv), </w:t>
      </w:r>
      <w:r w:rsidRPr="007754BE">
        <w:rPr>
          <w:sz w:val="28"/>
          <w:szCs w:val="28"/>
        </w:rPr>
        <w:t xml:space="preserve"> il grande economista e</w:t>
      </w:r>
      <w:r>
        <w:rPr>
          <w:sz w:val="28"/>
          <w:szCs w:val="28"/>
        </w:rPr>
        <w:t xml:space="preserve"> sociologo cattolico, </w:t>
      </w:r>
      <w:r w:rsidRPr="007754BE">
        <w:rPr>
          <w:sz w:val="28"/>
          <w:szCs w:val="28"/>
        </w:rPr>
        <w:t>autentico modello di santità laicale, proprio quella</w:t>
      </w:r>
      <w:r>
        <w:rPr>
          <w:sz w:val="28"/>
          <w:szCs w:val="28"/>
        </w:rPr>
        <w:t xml:space="preserve"> “della porta accanto” indicata nella recente </w:t>
      </w:r>
      <w:r w:rsidRPr="007754BE">
        <w:rPr>
          <w:sz w:val="28"/>
          <w:szCs w:val="28"/>
        </w:rPr>
        <w:t>esortazione a</w:t>
      </w:r>
      <w:r>
        <w:rPr>
          <w:sz w:val="28"/>
          <w:szCs w:val="28"/>
        </w:rPr>
        <w:t>postolica,</w:t>
      </w:r>
      <w:r w:rsidR="00B068B2">
        <w:rPr>
          <w:sz w:val="28"/>
          <w:szCs w:val="28"/>
        </w:rPr>
        <w:t xml:space="preserve"> con cinque elementi dsitintivi</w:t>
      </w:r>
      <w:r>
        <w:rPr>
          <w:sz w:val="28"/>
          <w:szCs w:val="28"/>
        </w:rPr>
        <w:t xml:space="preserve"> nel mondo attuale che il beato aveva pienamente realizzato a suo tempo, e che il libro appena edito esamina e propone a</w:t>
      </w:r>
      <w:r w:rsidR="00E51EA9">
        <w:rPr>
          <w:sz w:val="28"/>
          <w:szCs w:val="28"/>
        </w:rPr>
        <w:t xml:space="preserve">ll’attenzione di </w:t>
      </w:r>
      <w:r>
        <w:rPr>
          <w:sz w:val="28"/>
          <w:szCs w:val="28"/>
        </w:rPr>
        <w:t>tutti.                                                 Ecco allora nel nuovo volume il Toniolo ritrovato, la sua lezione di vita esemplare, il suo essere espressione della Marca Trevigiana e del Veneto, in particolare per</w:t>
      </w:r>
      <w:r w:rsidR="00802476">
        <w:rPr>
          <w:sz w:val="28"/>
          <w:szCs w:val="28"/>
        </w:rPr>
        <w:t xml:space="preserve"> le radici spirituali e culturali e </w:t>
      </w:r>
      <w:r>
        <w:rPr>
          <w:sz w:val="28"/>
          <w:szCs w:val="28"/>
        </w:rPr>
        <w:t xml:space="preserve"> </w:t>
      </w:r>
      <w:r w:rsidR="00802476">
        <w:rPr>
          <w:sz w:val="28"/>
          <w:szCs w:val="28"/>
        </w:rPr>
        <w:t xml:space="preserve">per il movimento </w:t>
      </w:r>
      <w:r>
        <w:rPr>
          <w:sz w:val="28"/>
          <w:szCs w:val="28"/>
        </w:rPr>
        <w:t xml:space="preserve">cooperativistico in campo economico che egli ha saputo promuovere e influenzare con il suo pensiero e la sua azione concreta  tra fine ‘800 e inizi ‘900.  E libro mette in evidenza in un apposito capitolo la proposta di sette vie di un nuovo umanesimo per l’oggi e il futuro della nostra storia, ispirato alla sintesi di fede e di vita, alla genialità creativa, alla libertà e al </w:t>
      </w:r>
      <w:r>
        <w:rPr>
          <w:sz w:val="28"/>
          <w:szCs w:val="28"/>
        </w:rPr>
        <w:lastRenderedPageBreak/>
        <w:t xml:space="preserve">coraggio di Giuseppe Toniolo, che ha sempre operato per i più alti ideali umani e cristiani, “per una società di santi”.                                                                                                                                    </w:t>
      </w:r>
    </w:p>
    <w:p w:rsidR="00FE43E1" w:rsidRDefault="00CD72F0" w:rsidP="00CD72F0">
      <w:pPr>
        <w:rPr>
          <w:sz w:val="28"/>
          <w:szCs w:val="28"/>
        </w:rPr>
      </w:pPr>
      <w:r w:rsidRPr="00E51EA9">
        <w:rPr>
          <w:b/>
          <w:sz w:val="28"/>
          <w:szCs w:val="28"/>
        </w:rPr>
        <w:t>Marco Zabotti</w:t>
      </w:r>
      <w:r w:rsidR="00A94E1B">
        <w:rPr>
          <w:sz w:val="28"/>
          <w:szCs w:val="28"/>
        </w:rPr>
        <w:t xml:space="preserve"> </w:t>
      </w:r>
      <w:r w:rsidRPr="007754BE">
        <w:rPr>
          <w:sz w:val="28"/>
          <w:szCs w:val="28"/>
        </w:rPr>
        <w:t xml:space="preserve">è direttore scientifico e vice presidente dell’Istituto Diocesano </w:t>
      </w:r>
      <w:r w:rsidR="00A94E1B">
        <w:rPr>
          <w:sz w:val="28"/>
          <w:szCs w:val="28"/>
        </w:rPr>
        <w:t xml:space="preserve"> </w:t>
      </w:r>
      <w:r w:rsidRPr="007754BE">
        <w:rPr>
          <w:sz w:val="28"/>
          <w:szCs w:val="28"/>
        </w:rPr>
        <w:t>“Beato</w:t>
      </w:r>
      <w:r>
        <w:rPr>
          <w:sz w:val="28"/>
          <w:szCs w:val="28"/>
        </w:rPr>
        <w:t xml:space="preserve"> Toniolo. Le vie dei Santi”. </w:t>
      </w:r>
      <w:r w:rsidR="00A94E1B">
        <w:rPr>
          <w:sz w:val="28"/>
          <w:szCs w:val="28"/>
        </w:rPr>
        <w:t xml:space="preserve">                                                                                                                 </w:t>
      </w:r>
      <w:r w:rsidR="00E51EA9">
        <w:rPr>
          <w:sz w:val="28"/>
          <w:szCs w:val="28"/>
        </w:rPr>
        <w:t xml:space="preserve">Nato e </w:t>
      </w:r>
      <w:r w:rsidR="00802476">
        <w:rPr>
          <w:sz w:val="28"/>
          <w:szCs w:val="28"/>
        </w:rPr>
        <w:t>residente a Pieve di Soligo</w:t>
      </w:r>
      <w:r w:rsidR="00A94E1B">
        <w:rPr>
          <w:sz w:val="28"/>
          <w:szCs w:val="28"/>
        </w:rPr>
        <w:t xml:space="preserve"> (Tv)</w:t>
      </w:r>
      <w:r w:rsidR="00E51EA9">
        <w:rPr>
          <w:sz w:val="28"/>
          <w:szCs w:val="28"/>
        </w:rPr>
        <w:t>, è</w:t>
      </w:r>
      <w:r w:rsidRPr="007754BE">
        <w:rPr>
          <w:sz w:val="28"/>
          <w:szCs w:val="28"/>
        </w:rPr>
        <w:t xml:space="preserve"> laureato in giurisprudenza, giornalista e autore di testi e pubblica</w:t>
      </w:r>
      <w:r>
        <w:rPr>
          <w:sz w:val="28"/>
          <w:szCs w:val="28"/>
        </w:rPr>
        <w:t xml:space="preserve">zioni di cultura e società. </w:t>
      </w:r>
      <w:r w:rsidR="00A94E1B">
        <w:rPr>
          <w:sz w:val="28"/>
          <w:szCs w:val="28"/>
        </w:rPr>
        <w:t xml:space="preserve">                                                                                         </w:t>
      </w:r>
      <w:r w:rsidRPr="007754BE">
        <w:rPr>
          <w:sz w:val="28"/>
          <w:szCs w:val="28"/>
        </w:rPr>
        <w:t>Sposato con Mariaregina, è papà di Beatrice</w:t>
      </w:r>
      <w:r>
        <w:rPr>
          <w:sz w:val="28"/>
          <w:szCs w:val="28"/>
        </w:rPr>
        <w:t xml:space="preserve">, Eleonora e Sofia. </w:t>
      </w:r>
      <w:r w:rsidRPr="007754BE">
        <w:rPr>
          <w:sz w:val="28"/>
          <w:szCs w:val="28"/>
        </w:rPr>
        <w:t>Già responsabile dioces</w:t>
      </w:r>
      <w:r w:rsidR="00802476">
        <w:rPr>
          <w:sz w:val="28"/>
          <w:szCs w:val="28"/>
        </w:rPr>
        <w:t xml:space="preserve">ano dell’Azione Cattolica </w:t>
      </w:r>
      <w:r w:rsidRPr="007754BE">
        <w:rPr>
          <w:sz w:val="28"/>
          <w:szCs w:val="28"/>
        </w:rPr>
        <w:t>di Vittorio V</w:t>
      </w:r>
      <w:r>
        <w:rPr>
          <w:sz w:val="28"/>
          <w:szCs w:val="28"/>
        </w:rPr>
        <w:t xml:space="preserve">eneto, è direttore del periodico </w:t>
      </w:r>
      <w:r w:rsidR="00802476">
        <w:rPr>
          <w:sz w:val="28"/>
          <w:szCs w:val="28"/>
        </w:rPr>
        <w:t xml:space="preserve">AC </w:t>
      </w:r>
      <w:r w:rsidR="00A94E1B">
        <w:rPr>
          <w:sz w:val="28"/>
          <w:szCs w:val="28"/>
        </w:rPr>
        <w:t xml:space="preserve">        </w:t>
      </w:r>
      <w:r w:rsidRPr="007754BE">
        <w:rPr>
          <w:sz w:val="28"/>
          <w:szCs w:val="28"/>
        </w:rPr>
        <w:t>“Il No</w:t>
      </w:r>
      <w:r>
        <w:rPr>
          <w:sz w:val="28"/>
          <w:szCs w:val="28"/>
        </w:rPr>
        <w:t xml:space="preserve">stro Impegno”. </w:t>
      </w:r>
      <w:r w:rsidR="00A94E1B">
        <w:rPr>
          <w:sz w:val="28"/>
          <w:szCs w:val="28"/>
        </w:rPr>
        <w:t xml:space="preserve">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Ha svolto ruoli istituzionali elettivi alla Regione Veneto e alla Provincia di Treviso, promuovendo sul territorio reti associative civiche e popolari. </w:t>
      </w:r>
      <w:r w:rsidR="00A94E1B">
        <w:rPr>
          <w:sz w:val="28"/>
          <w:szCs w:val="28"/>
        </w:rPr>
        <w:t xml:space="preserve">                                          </w:t>
      </w:r>
      <w:r w:rsidRPr="007754BE">
        <w:rPr>
          <w:sz w:val="28"/>
          <w:szCs w:val="28"/>
        </w:rPr>
        <w:t xml:space="preserve">Cultore della figura </w:t>
      </w:r>
      <w:r>
        <w:rPr>
          <w:sz w:val="28"/>
          <w:szCs w:val="28"/>
        </w:rPr>
        <w:t xml:space="preserve">e dell’opera del beato </w:t>
      </w:r>
      <w:r w:rsidRPr="007754BE">
        <w:rPr>
          <w:sz w:val="28"/>
          <w:szCs w:val="28"/>
        </w:rPr>
        <w:t>To</w:t>
      </w:r>
      <w:r>
        <w:rPr>
          <w:sz w:val="28"/>
          <w:szCs w:val="28"/>
        </w:rPr>
        <w:t xml:space="preserve">niolo, è </w:t>
      </w:r>
      <w:r w:rsidRPr="007754BE">
        <w:rPr>
          <w:sz w:val="28"/>
          <w:szCs w:val="28"/>
        </w:rPr>
        <w:t>segretario generale aggiunto del Comitato nazionale per le celebrazioni del Centenario</w:t>
      </w:r>
      <w:r w:rsidR="00802476">
        <w:rPr>
          <w:sz w:val="28"/>
          <w:szCs w:val="28"/>
        </w:rPr>
        <w:t xml:space="preserve">. </w:t>
      </w:r>
    </w:p>
    <w:p w:rsidR="00E77750" w:rsidRPr="00E77750" w:rsidRDefault="00E77750" w:rsidP="00CD72F0">
      <w:pPr>
        <w:rPr>
          <w:b/>
        </w:rPr>
      </w:pPr>
      <w:r w:rsidRPr="00E77750">
        <w:rPr>
          <w:b/>
          <w:sz w:val="28"/>
          <w:szCs w:val="28"/>
        </w:rPr>
        <w:t xml:space="preserve">Marco Zabotti, “Giuseppe Toniolo. Nella storia il futuro”, AVE, Roma, 2018  </w:t>
      </w:r>
      <w:r w:rsidR="00A94E1B">
        <w:rPr>
          <w:b/>
          <w:sz w:val="28"/>
          <w:szCs w:val="28"/>
        </w:rPr>
        <w:t xml:space="preserve"> </w:t>
      </w:r>
      <w:r w:rsidRPr="00E77750">
        <w:rPr>
          <w:b/>
          <w:sz w:val="28"/>
          <w:szCs w:val="28"/>
        </w:rPr>
        <w:t>(p.192, euro 12)</w:t>
      </w:r>
    </w:p>
    <w:sectPr w:rsidR="00E77750" w:rsidRPr="00E77750" w:rsidSect="00FE43E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D72F0"/>
    <w:rsid w:val="000C44FF"/>
    <w:rsid w:val="0023224D"/>
    <w:rsid w:val="00642587"/>
    <w:rsid w:val="00702389"/>
    <w:rsid w:val="007F1890"/>
    <w:rsid w:val="00802476"/>
    <w:rsid w:val="00A94E1B"/>
    <w:rsid w:val="00B068B2"/>
    <w:rsid w:val="00B33EEA"/>
    <w:rsid w:val="00CC4E64"/>
    <w:rsid w:val="00CD72F0"/>
    <w:rsid w:val="00D15738"/>
    <w:rsid w:val="00E51EA9"/>
    <w:rsid w:val="00E7603F"/>
    <w:rsid w:val="00E77750"/>
    <w:rsid w:val="00FE43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72F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C4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C44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10</cp:revision>
  <dcterms:created xsi:type="dcterms:W3CDTF">2018-10-23T19:23:00Z</dcterms:created>
  <dcterms:modified xsi:type="dcterms:W3CDTF">2019-01-08T07:00:00Z</dcterms:modified>
</cp:coreProperties>
</file>