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03A" w:rsidRDefault="00F2503A" w:rsidP="00F2503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F2503A" w:rsidRDefault="00F2503A" w:rsidP="00F2503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F2503A">
        <w:rPr>
          <w:rFonts w:ascii="Arial" w:eastAsia="Times New Roman" w:hAnsi="Arial" w:cs="Arial"/>
          <w:color w:val="222222"/>
          <w:sz w:val="24"/>
          <w:szCs w:val="24"/>
          <w:lang w:eastAsia="it-IT"/>
        </w:rPr>
        <w:drawing>
          <wp:inline distT="0" distB="0" distL="0" distR="0">
            <wp:extent cx="3506552" cy="1038225"/>
            <wp:effectExtent l="19050" t="0" r="0" b="0"/>
            <wp:docPr id="1" name="Immagine 1" descr="C:\Users\utente\Desktop\MARCO\20170814_123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ente\Desktop\MARCO\20170814_1230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000" cy="1065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4D9" w:rsidRDefault="004404D9" w:rsidP="00F2503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4404D9" w:rsidRPr="00AB4EE1" w:rsidRDefault="004404D9" w:rsidP="00F250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it-IT"/>
        </w:rPr>
      </w:pPr>
      <w:r w:rsidRPr="00AB4EE1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it-IT"/>
        </w:rPr>
        <w:t xml:space="preserve">Tradotto in italiano il testo scritto dal beato Padre </w:t>
      </w:r>
      <w:proofErr w:type="spellStart"/>
      <w:r w:rsidRPr="00AB4EE1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it-IT"/>
        </w:rPr>
        <w:t>Cosma</w:t>
      </w:r>
      <w:proofErr w:type="spellEnd"/>
      <w:r w:rsidRPr="00AB4EE1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it-IT"/>
        </w:rPr>
        <w:t xml:space="preserve"> </w:t>
      </w:r>
      <w:proofErr w:type="spellStart"/>
      <w:r w:rsidRPr="00AB4EE1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it-IT"/>
        </w:rPr>
        <w:t>Spessotto</w:t>
      </w:r>
      <w:proofErr w:type="spellEnd"/>
      <w:r w:rsidRPr="00AB4EE1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it-IT"/>
        </w:rPr>
        <w:t xml:space="preserve">  </w:t>
      </w:r>
    </w:p>
    <w:p w:rsidR="004404D9" w:rsidRPr="00AB4EE1" w:rsidRDefault="004404D9" w:rsidP="00F250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it-IT"/>
        </w:rPr>
      </w:pPr>
      <w:r w:rsidRPr="00AB4EE1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it-IT"/>
        </w:rPr>
        <w:t xml:space="preserve">MANUALE PRATICO </w:t>
      </w:r>
      <w:proofErr w:type="spellStart"/>
      <w:r w:rsidRPr="00AB4EE1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it-IT"/>
        </w:rPr>
        <w:t>DI</w:t>
      </w:r>
      <w:proofErr w:type="spellEnd"/>
      <w:r w:rsidRPr="00AB4EE1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it-IT"/>
        </w:rPr>
        <w:t xml:space="preserve"> VITICOLTURA CENTROAMERICANA</w:t>
      </w:r>
      <w:r w:rsidR="00AB4EE1" w:rsidRPr="00AB4EE1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it-IT"/>
        </w:rPr>
        <w:t xml:space="preserve">                             Verrà presentato a </w:t>
      </w:r>
      <w:proofErr w:type="spellStart"/>
      <w:r w:rsidR="00AB4EE1" w:rsidRPr="00AB4EE1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it-IT"/>
        </w:rPr>
        <w:t>Mansuè</w:t>
      </w:r>
      <w:proofErr w:type="spellEnd"/>
      <w:r w:rsidR="00AB4EE1" w:rsidRPr="00AB4EE1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it-IT"/>
        </w:rPr>
        <w:t xml:space="preserve">, suo paese natale, la sera di venerdì 24 maggio </w:t>
      </w:r>
    </w:p>
    <w:p w:rsidR="00F2503A" w:rsidRDefault="00F2503A" w:rsidP="00F2503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F2503A" w:rsidRDefault="00F2503A" w:rsidP="00F2503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4404D9" w:rsidRDefault="00F2503A" w:rsidP="00AB4E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Quarta tappa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in questa settimana per il ciclo di incontri “Primavera di fede, arte e cultura in Sinistra Piave” promossi dall’Istituto Diocesano Beato Toniolo. Le vie dei Santi:  venerdì 24 maggio a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Mansuè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, alle ore 20.30, nella sala del centro polivalente di via Paolo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Molin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,</w:t>
      </w:r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è in programma la presentazione del volume “Manuale Pratico di Viticoltura Centroamericana. </w:t>
      </w:r>
      <w:proofErr w:type="spellStart"/>
      <w:r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El</w:t>
      </w:r>
      <w:proofErr w:type="spellEnd"/>
      <w:r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Salvador, terra promessa dell'uva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”, scritto in spagnolo dal beato Fra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Cosma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Spessotto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, ora tradotto </w:t>
      </w:r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in italiano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dal docente universitario Renzo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Miotti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e curato nella sua pubblicazione</w:t>
      </w:r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, per i tipi della casa editrice L’Azione,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dal docente Giuliano Ros</w:t>
      </w:r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, con il contributo del comune di </w:t>
      </w:r>
      <w:proofErr w:type="spellStart"/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Mansuè</w:t>
      </w:r>
      <w:proofErr w:type="spellEnd"/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e del Comitato Ricreativo </w:t>
      </w:r>
      <w:proofErr w:type="spellStart"/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Basalghelle</w:t>
      </w:r>
      <w:proofErr w:type="spellEnd"/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e con il patrocinio IBT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.  </w:t>
      </w:r>
      <w:r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                    </w:t>
      </w:r>
    </w:p>
    <w:p w:rsidR="004404D9" w:rsidRDefault="00F2503A" w:rsidP="00AB4E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Dopo i s</w:t>
      </w:r>
      <w:r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aluti istituzionali</w:t>
      </w:r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, alla serata del 24 maggio interverranno </w:t>
      </w:r>
      <w:r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don Livio Dall'</w:t>
      </w:r>
      <w:proofErr w:type="spellStart"/>
      <w:r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Anese</w:t>
      </w:r>
      <w:proofErr w:type="spellEnd"/>
      <w:r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, parroco di </w:t>
      </w:r>
      <w:proofErr w:type="spellStart"/>
      <w:r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Mansuè</w:t>
      </w:r>
      <w:proofErr w:type="spellEnd"/>
      <w:r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e </w:t>
      </w:r>
      <w:proofErr w:type="spellStart"/>
      <w:r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Basalghell</w:t>
      </w:r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e</w:t>
      </w:r>
      <w:proofErr w:type="spellEnd"/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, </w:t>
      </w:r>
      <w:r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Renz</w:t>
      </w:r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o </w:t>
      </w:r>
      <w:proofErr w:type="spellStart"/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Miotti</w:t>
      </w:r>
      <w:proofErr w:type="spellEnd"/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, professore di lingua, traduzione e linguistica spagnola nell’Università di Verona, don Alessio </w:t>
      </w:r>
      <w:proofErr w:type="spellStart"/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Magoga</w:t>
      </w:r>
      <w:proofErr w:type="spellEnd"/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, direttore de L’Azione, e il curatore dell’opera Giuliano Ros. I</w:t>
      </w:r>
      <w:r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ntroduce e coordina Marco Zabotti, direttore scientifico </w:t>
      </w:r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dell’</w:t>
      </w:r>
      <w:r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Istituto Beato Toniolo</w:t>
      </w:r>
      <w:r w:rsidR="004404D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. </w:t>
      </w:r>
    </w:p>
    <w:p w:rsidR="00AB4EE1" w:rsidRDefault="00AB4EE1" w:rsidP="00F250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 </w:t>
      </w:r>
    </w:p>
    <w:p w:rsidR="00F2503A" w:rsidRPr="00F2503A" w:rsidRDefault="00AB4EE1" w:rsidP="00AB4E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Si tratt</w:t>
      </w:r>
      <w:r w:rsidR="00C97A05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a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di un’opera </w:t>
      </w:r>
      <w:r w:rsidR="00C97A05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veramente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originale, di cui proprio Giuliano Ros aveva parlato alcuni anni fa in occasione di un’edizione del “Viaggio nel Sacro tra Piave e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Livenza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” organizzata dall’Istituto Beato Toniolo, alla scoperta del patrimonio religioso e culturale del territorio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opitergino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mottense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.                 La serata del 24 maggio arriva come tappa </w:t>
      </w:r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conclusiva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del felice percorso di incontri culturali IBT in Sinistra Piave in questa primavera 2024, iniziato a marzo a Santa Lucia di Piave </w:t>
      </w:r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con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l</w:t>
      </w:r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a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presentazione del libro di memori</w:t>
      </w:r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e di don Paolino </w:t>
      </w:r>
      <w:proofErr w:type="spellStart"/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Carrer</w:t>
      </w:r>
      <w:proofErr w:type="spellEnd"/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sul Vescovo Albino </w:t>
      </w:r>
      <w:proofErr w:type="spellStart"/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Luciani</w:t>
      </w:r>
      <w:proofErr w:type="spellEnd"/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scritto da Romina Gobbo, e proseguito ad aprile a Campo di Pietra con il debutto del nuovo volume sulla parrocchia scomparsa di San Lorenzo in </w:t>
      </w:r>
      <w:proofErr w:type="spellStart"/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Bidoggia</w:t>
      </w:r>
      <w:proofErr w:type="spellEnd"/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, ad opera di Giuseppina </w:t>
      </w:r>
      <w:proofErr w:type="spellStart"/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Piovesana</w:t>
      </w:r>
      <w:proofErr w:type="spellEnd"/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. Ancora, sempre nel mese di aprile, a </w:t>
      </w:r>
      <w:proofErr w:type="spellStart"/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Sernaglia</w:t>
      </w:r>
      <w:proofErr w:type="spellEnd"/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della Battaglia, l’illustrazione al pubblico di Marca del Quaderno del Territorio “</w:t>
      </w:r>
      <w:proofErr w:type="spellStart"/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Cesana</w:t>
      </w:r>
      <w:proofErr w:type="spellEnd"/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”, di cui è autore Gino </w:t>
      </w:r>
      <w:proofErr w:type="spellStart"/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Pasqualotto</w:t>
      </w:r>
      <w:proofErr w:type="spellEnd"/>
      <w:r w:rsidR="0098137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. 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  </w:t>
      </w:r>
    </w:p>
    <w:p w:rsidR="00F2503A" w:rsidRPr="00F2503A" w:rsidRDefault="00F2503A" w:rsidP="00AB4E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F2503A" w:rsidRPr="00F2503A" w:rsidRDefault="00981377" w:rsidP="0098137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Ora l’incontro pubblico di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Mansuè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, paese natale del beato Padre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Cosma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Spessotto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, per raccontare questo testo molto importante e</w:t>
      </w:r>
      <w:r w:rsidR="00F2503A"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 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utile per la viticoltura in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El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Salvador, terra della missione e del martirio del frate francescano, ucciso in chiesa il 14 giugno 1980 e salito agli onori degli altari con la solenne cerimonia religiosa nella capitale San Salvador il 22 gennaio 2022</w:t>
      </w:r>
      <w:r w:rsidR="00F2503A"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 </w:t>
      </w:r>
    </w:p>
    <w:p w:rsidR="00F2503A" w:rsidRPr="00F2503A" w:rsidRDefault="00F2503A" w:rsidP="0098137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F2503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                                </w:t>
      </w:r>
    </w:p>
    <w:p w:rsidR="00C97A05" w:rsidRDefault="00C97A05" w:rsidP="00F250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Così scrive nell’introduzione del nuovo libro il direttore scientifico IBT Marco Zabotti: “</w:t>
      </w:r>
      <w:r w:rsidR="00F2503A" w:rsidRPr="00F2503A">
        <w:rPr>
          <w:rFonts w:ascii="Times New Roman" w:hAnsi="Times New Roman" w:cs="Times New Roman"/>
          <w:sz w:val="24"/>
          <w:szCs w:val="24"/>
        </w:rPr>
        <w:t xml:space="preserve">A pieno titolo, sulla grande mappa verde de “Le vie dei Santi” che sono dall’inizio dentro il progetto ecclesiale e culturale del nostro Istituto Diocesano Beato Toniolo, ora figura anche il beato Padre </w:t>
      </w:r>
      <w:proofErr w:type="spellStart"/>
      <w:r w:rsidR="00F2503A" w:rsidRPr="00F2503A">
        <w:rPr>
          <w:rFonts w:ascii="Times New Roman" w:hAnsi="Times New Roman" w:cs="Times New Roman"/>
          <w:sz w:val="24"/>
          <w:szCs w:val="24"/>
        </w:rPr>
        <w:t>Cosma</w:t>
      </w:r>
      <w:proofErr w:type="spellEnd"/>
      <w:r w:rsidR="00F2503A" w:rsidRPr="00F25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503A" w:rsidRPr="00F2503A">
        <w:rPr>
          <w:rFonts w:ascii="Times New Roman" w:hAnsi="Times New Roman" w:cs="Times New Roman"/>
          <w:sz w:val="24"/>
          <w:szCs w:val="24"/>
        </w:rPr>
        <w:t>Spessotto</w:t>
      </w:r>
      <w:proofErr w:type="spellEnd"/>
      <w:r w:rsidR="00F2503A" w:rsidRPr="00F2503A">
        <w:rPr>
          <w:rFonts w:ascii="Times New Roman" w:hAnsi="Times New Roman" w:cs="Times New Roman"/>
          <w:sz w:val="24"/>
          <w:szCs w:val="24"/>
        </w:rPr>
        <w:t xml:space="preserve">, elevato agli onori degli altari il 22 gennaio 2022 perché martire “in </w:t>
      </w:r>
      <w:proofErr w:type="spellStart"/>
      <w:r w:rsidR="00F2503A" w:rsidRPr="00F2503A">
        <w:rPr>
          <w:rFonts w:ascii="Times New Roman" w:hAnsi="Times New Roman" w:cs="Times New Roman"/>
          <w:sz w:val="24"/>
          <w:szCs w:val="24"/>
        </w:rPr>
        <w:t>odium</w:t>
      </w:r>
      <w:proofErr w:type="spellEnd"/>
      <w:r w:rsidR="00F2503A" w:rsidRPr="00F25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503A" w:rsidRPr="00F2503A">
        <w:rPr>
          <w:rFonts w:ascii="Times New Roman" w:hAnsi="Times New Roman" w:cs="Times New Roman"/>
          <w:sz w:val="24"/>
          <w:szCs w:val="24"/>
        </w:rPr>
        <w:t>fidei</w:t>
      </w:r>
      <w:proofErr w:type="spellEnd"/>
      <w:r w:rsidR="00F2503A" w:rsidRPr="00F2503A">
        <w:rPr>
          <w:rFonts w:ascii="Times New Roman" w:hAnsi="Times New Roman" w:cs="Times New Roman"/>
          <w:sz w:val="24"/>
          <w:szCs w:val="24"/>
        </w:rPr>
        <w:t xml:space="preserve">”. </w:t>
      </w:r>
      <w:r w:rsidR="00F2503A" w:rsidRPr="00F2503A">
        <w:rPr>
          <w:rFonts w:ascii="Times New Roman" w:hAnsi="Times New Roman" w:cs="Times New Roman"/>
          <w:sz w:val="24"/>
          <w:szCs w:val="24"/>
        </w:rPr>
        <w:lastRenderedPageBreak/>
        <w:t>E’ richiamato il suo nome, è citata la sua vita di bene, sono commemorate la sua straordinaria spiritualità e la sua eccezionale carità, nel segno di una fede cristiana che brucia amore e dedizione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503A" w:rsidRPr="00F2503A">
        <w:rPr>
          <w:rFonts w:ascii="Times New Roman" w:hAnsi="Times New Roman" w:cs="Times New Roman"/>
          <w:sz w:val="24"/>
          <w:szCs w:val="24"/>
        </w:rPr>
        <w:t xml:space="preserve"> al servizio dei fratelli, in particolare i sofferenti, i più poveri ed emarginati. Il frate francescano, oggi beato, fece dell’umiltà, della bontà verso tutti, dello spirito di riconciliazione e di pace  nel tempo dell’ira sanguinosa e cruenta nella storia recente di San Salvador i tratti salienti e distintivi della sua vocazione religiosa e della sua azione missionaria.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503A" w:rsidRPr="00F2503A">
        <w:rPr>
          <w:rFonts w:ascii="Times New Roman" w:hAnsi="Times New Roman" w:cs="Times New Roman"/>
          <w:sz w:val="24"/>
          <w:szCs w:val="24"/>
        </w:rPr>
        <w:t>Una vita cercata e donata  in pienezza, la sua, un’aspirazione formidabile alla santità come chiamata per tutti e ciascuno e scelta di autentica felicità</w:t>
      </w:r>
      <w:r>
        <w:rPr>
          <w:rFonts w:ascii="Times New Roman" w:hAnsi="Times New Roman" w:cs="Times New Roman"/>
          <w:sz w:val="24"/>
          <w:szCs w:val="24"/>
        </w:rPr>
        <w:t xml:space="preserve"> ….”. </w:t>
      </w:r>
      <w:r w:rsidR="00F2503A" w:rsidRPr="00F250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503A" w:rsidRPr="00F2503A" w:rsidRDefault="00C97A05" w:rsidP="00F250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F2503A" w:rsidRPr="00F2503A">
        <w:rPr>
          <w:rFonts w:ascii="Times New Roman" w:hAnsi="Times New Roman" w:cs="Times New Roman"/>
          <w:sz w:val="24"/>
          <w:szCs w:val="24"/>
        </w:rPr>
        <w:t>Tutto questo accade  non accanto al mondo o contr</w:t>
      </w:r>
      <w:r>
        <w:rPr>
          <w:rFonts w:ascii="Times New Roman" w:hAnsi="Times New Roman" w:cs="Times New Roman"/>
          <w:sz w:val="24"/>
          <w:szCs w:val="24"/>
        </w:rPr>
        <w:t xml:space="preserve">o il mondo, ma dentro il mondo  - prosegue Zabotti - </w:t>
      </w:r>
      <w:r w:rsidR="00F2503A" w:rsidRPr="00F2503A">
        <w:rPr>
          <w:rFonts w:ascii="Times New Roman" w:hAnsi="Times New Roman" w:cs="Times New Roman"/>
          <w:sz w:val="24"/>
          <w:szCs w:val="24"/>
        </w:rPr>
        <w:t xml:space="preserve">abitato da Padre </w:t>
      </w:r>
      <w:proofErr w:type="spellStart"/>
      <w:r w:rsidR="00F2503A" w:rsidRPr="00F2503A">
        <w:rPr>
          <w:rFonts w:ascii="Times New Roman" w:hAnsi="Times New Roman" w:cs="Times New Roman"/>
          <w:sz w:val="24"/>
          <w:szCs w:val="24"/>
        </w:rPr>
        <w:t>Cosma</w:t>
      </w:r>
      <w:proofErr w:type="spellEnd"/>
      <w:r w:rsidR="00F2503A" w:rsidRPr="00F2503A">
        <w:rPr>
          <w:rFonts w:ascii="Times New Roman" w:hAnsi="Times New Roman" w:cs="Times New Roman"/>
          <w:sz w:val="24"/>
          <w:szCs w:val="24"/>
        </w:rPr>
        <w:t xml:space="preserve"> allo stesso tempo con somma idealità e straordinaria concretezza, come dimostra l’oggetto principale di questo libro, ossia la sua scrittura di un manuale in lingua spagnola per insegnare i fondamenti della viticoltura alle popolazioni salvadoregne affidate alla sua cura pastorale. Evangelizzazione e promozione umana sempre insieme, si potrebbe dire, mai disgiunte, eloquenti nel tradurre in fatti reali e valide opportunità il senso di una vita interamente spesa nell’amore verso il prossimo. Fino al martirio sull’altare, alla morte in ragione di Cristo, procurata in odio alla fede. E fino alla splendida pagina di puro Vangelo in cui il nostro beato perdona in anticipo i suoi uccisori, le cui  mani assassine spegneranno la sua vita per sempre. </w:t>
      </w:r>
    </w:p>
    <w:p w:rsidR="00F2503A" w:rsidRPr="00F2503A" w:rsidRDefault="00C97A05" w:rsidP="00F250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 </w:t>
      </w:r>
      <w:r w:rsidR="00F2503A" w:rsidRPr="00F2503A">
        <w:rPr>
          <w:rFonts w:ascii="Times New Roman" w:hAnsi="Times New Roman" w:cs="Times New Roman"/>
          <w:sz w:val="24"/>
          <w:szCs w:val="24"/>
        </w:rPr>
        <w:t xml:space="preserve">Anche </w:t>
      </w:r>
      <w:proofErr w:type="spellStart"/>
      <w:r w:rsidR="00F2503A" w:rsidRPr="00F2503A">
        <w:rPr>
          <w:rFonts w:ascii="Times New Roman" w:hAnsi="Times New Roman" w:cs="Times New Roman"/>
          <w:sz w:val="24"/>
          <w:szCs w:val="24"/>
        </w:rPr>
        <w:t>Mansué</w:t>
      </w:r>
      <w:proofErr w:type="spellEnd"/>
      <w:r w:rsidR="00F2503A" w:rsidRPr="00F2503A">
        <w:rPr>
          <w:rFonts w:ascii="Times New Roman" w:hAnsi="Times New Roman" w:cs="Times New Roman"/>
          <w:sz w:val="24"/>
          <w:szCs w:val="24"/>
        </w:rPr>
        <w:t>, la terra degli affetti per</w:t>
      </w:r>
      <w:r>
        <w:rPr>
          <w:rFonts w:ascii="Times New Roman" w:hAnsi="Times New Roman" w:cs="Times New Roman"/>
          <w:sz w:val="24"/>
          <w:szCs w:val="24"/>
        </w:rPr>
        <w:t xml:space="preserve">enni, mai sopiti o dimenticati - conclude il vice presidente IBT - </w:t>
      </w:r>
      <w:r w:rsidR="00F2503A" w:rsidRPr="00F2503A">
        <w:rPr>
          <w:rFonts w:ascii="Times New Roman" w:hAnsi="Times New Roman" w:cs="Times New Roman"/>
          <w:sz w:val="24"/>
          <w:szCs w:val="24"/>
        </w:rPr>
        <w:t xml:space="preserve">appare sulla grande mappa verde de “Le vie dei Santi” insieme al nome e al volto di padre </w:t>
      </w:r>
      <w:proofErr w:type="spellStart"/>
      <w:r w:rsidR="00F2503A" w:rsidRPr="00F2503A">
        <w:rPr>
          <w:rFonts w:ascii="Times New Roman" w:hAnsi="Times New Roman" w:cs="Times New Roman"/>
          <w:sz w:val="24"/>
          <w:szCs w:val="24"/>
        </w:rPr>
        <w:t>Spessotto</w:t>
      </w:r>
      <w:proofErr w:type="spellEnd"/>
      <w:r w:rsidR="00F2503A" w:rsidRPr="00F2503A">
        <w:rPr>
          <w:rFonts w:ascii="Times New Roman" w:hAnsi="Times New Roman" w:cs="Times New Roman"/>
          <w:sz w:val="24"/>
          <w:szCs w:val="24"/>
        </w:rPr>
        <w:t xml:space="preserve">. Un legame indissolubile, una matrice originaria, un binomio inscindibile. Non a caso, il paese </w:t>
      </w:r>
      <w:r>
        <w:rPr>
          <w:rFonts w:ascii="Times New Roman" w:hAnsi="Times New Roman" w:cs="Times New Roman"/>
          <w:sz w:val="24"/>
          <w:szCs w:val="24"/>
        </w:rPr>
        <w:t xml:space="preserve">natale del nostro beato </w:t>
      </w:r>
      <w:r w:rsidR="00F2503A" w:rsidRPr="00F2503A">
        <w:rPr>
          <w:rFonts w:ascii="Times New Roman" w:hAnsi="Times New Roman" w:cs="Times New Roman"/>
          <w:sz w:val="24"/>
          <w:szCs w:val="24"/>
        </w:rPr>
        <w:t xml:space="preserve"> ha voluto dare impulso e sostegno a questa pubblicazione per rendere omaggio al suo figlio illustre, </w:t>
      </w:r>
      <w:proofErr w:type="spellStart"/>
      <w:r w:rsidR="00F2503A" w:rsidRPr="00F2503A">
        <w:rPr>
          <w:rFonts w:ascii="Times New Roman" w:hAnsi="Times New Roman" w:cs="Times New Roman"/>
          <w:sz w:val="24"/>
          <w:szCs w:val="24"/>
        </w:rPr>
        <w:t>mansuetano</w:t>
      </w:r>
      <w:proofErr w:type="spellEnd"/>
      <w:r w:rsidR="00F2503A" w:rsidRPr="00F2503A">
        <w:rPr>
          <w:rFonts w:ascii="Times New Roman" w:hAnsi="Times New Roman" w:cs="Times New Roman"/>
          <w:sz w:val="24"/>
          <w:szCs w:val="24"/>
        </w:rPr>
        <w:t xml:space="preserve"> salito agli onori degli altari incarnando al meglio i valori profondi  della sua terra, la sua antica e sapiente laboriosità, la sua identità di comunità vitale e solidale ispirata alla visione dell’umanesimo cristiano. E con il suo  patrocinio a quest’opera, curata dal valente esperto d’arte sacra IBT Giuliano Ros, l’Istituto Diocesano Beato Toniolo. Le vie dei Santi segna una nuova, significativa  tappa del suo percorso di  presenza e animazione di cultura e bellezza tra Piave e </w:t>
      </w:r>
      <w:proofErr w:type="spellStart"/>
      <w:r w:rsidR="00F2503A" w:rsidRPr="00F2503A">
        <w:rPr>
          <w:rFonts w:ascii="Times New Roman" w:hAnsi="Times New Roman" w:cs="Times New Roman"/>
          <w:sz w:val="24"/>
          <w:szCs w:val="24"/>
        </w:rPr>
        <w:t>Livenza</w:t>
      </w:r>
      <w:proofErr w:type="spellEnd"/>
      <w:r w:rsidR="00F2503A" w:rsidRPr="00F2503A">
        <w:rPr>
          <w:rFonts w:ascii="Times New Roman" w:hAnsi="Times New Roman" w:cs="Times New Roman"/>
          <w:sz w:val="24"/>
          <w:szCs w:val="24"/>
        </w:rPr>
        <w:t>, da alcuni anni ormai attento proprio alle dimensioni e agli esempi delle vite in pienezza della tradizione religiosa locale</w:t>
      </w:r>
      <w:r>
        <w:rPr>
          <w:rFonts w:ascii="Times New Roman" w:hAnsi="Times New Roman" w:cs="Times New Roman"/>
          <w:sz w:val="24"/>
          <w:szCs w:val="24"/>
        </w:rPr>
        <w:t>”.</w:t>
      </w:r>
      <w:r w:rsidR="00F2503A" w:rsidRPr="00F250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503A" w:rsidRPr="00F2503A" w:rsidRDefault="00F2503A" w:rsidP="00F2503A">
      <w:pPr>
        <w:rPr>
          <w:rFonts w:ascii="Times New Roman" w:hAnsi="Times New Roman" w:cs="Times New Roman"/>
          <w:sz w:val="24"/>
          <w:szCs w:val="24"/>
        </w:rPr>
      </w:pPr>
    </w:p>
    <w:p w:rsidR="00310B90" w:rsidRPr="00F2503A" w:rsidRDefault="00310B90">
      <w:pPr>
        <w:rPr>
          <w:rFonts w:ascii="Times New Roman" w:hAnsi="Times New Roman" w:cs="Times New Roman"/>
          <w:sz w:val="24"/>
          <w:szCs w:val="24"/>
        </w:rPr>
      </w:pPr>
    </w:p>
    <w:sectPr w:rsidR="00310B90" w:rsidRPr="00F2503A" w:rsidSect="00310B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2503A"/>
    <w:rsid w:val="00310B90"/>
    <w:rsid w:val="004404D9"/>
    <w:rsid w:val="007619F9"/>
    <w:rsid w:val="00981377"/>
    <w:rsid w:val="00AB4EE1"/>
    <w:rsid w:val="00C97A05"/>
    <w:rsid w:val="00F2503A"/>
    <w:rsid w:val="00FC60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10B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250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250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156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85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1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5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2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3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2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2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3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6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2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4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3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7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7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0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867</Words>
  <Characters>4947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2024-05-21T09:22:00Z</dcterms:created>
  <dcterms:modified xsi:type="dcterms:W3CDTF">2024-05-21T10:12:00Z</dcterms:modified>
</cp:coreProperties>
</file>